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2F" w:rsidRPr="008C3978" w:rsidRDefault="00F90F2F" w:rsidP="00F90F2F">
      <w:pPr>
        <w:jc w:val="right"/>
        <w:rPr>
          <w:szCs w:val="20"/>
        </w:rPr>
      </w:pPr>
      <w:r w:rsidRPr="008C3978">
        <w:rPr>
          <w:szCs w:val="20"/>
        </w:rPr>
        <w:t>Приложение к постановлению</w:t>
      </w:r>
    </w:p>
    <w:p w:rsidR="00F90F2F" w:rsidRDefault="00F90F2F" w:rsidP="00F90F2F">
      <w:pPr>
        <w:jc w:val="right"/>
        <w:rPr>
          <w:szCs w:val="20"/>
        </w:rPr>
      </w:pPr>
      <w:r>
        <w:rPr>
          <w:szCs w:val="20"/>
        </w:rPr>
        <w:t>Администрации Парабельского района</w:t>
      </w:r>
    </w:p>
    <w:p w:rsidR="00F90F2F" w:rsidRPr="008C3978" w:rsidRDefault="00F90F2F" w:rsidP="00F90F2F">
      <w:pPr>
        <w:jc w:val="right"/>
        <w:rPr>
          <w:szCs w:val="20"/>
        </w:rPr>
      </w:pPr>
      <w:r>
        <w:rPr>
          <w:szCs w:val="20"/>
        </w:rPr>
        <w:t>от 11.12.2020 г.  № 565а</w:t>
      </w:r>
    </w:p>
    <w:p w:rsidR="00F90F2F" w:rsidRDefault="00F90F2F" w:rsidP="00F90F2F">
      <w:pPr>
        <w:jc w:val="right"/>
        <w:rPr>
          <w:sz w:val="20"/>
          <w:szCs w:val="20"/>
        </w:rPr>
      </w:pPr>
    </w:p>
    <w:p w:rsidR="00F90F2F" w:rsidRDefault="00F90F2F" w:rsidP="00F90F2F">
      <w:pPr>
        <w:jc w:val="right"/>
        <w:rPr>
          <w:sz w:val="20"/>
          <w:szCs w:val="20"/>
        </w:rPr>
      </w:pPr>
    </w:p>
    <w:p w:rsidR="00F90F2F" w:rsidRPr="00366675" w:rsidRDefault="00F90F2F" w:rsidP="00F90F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66675">
        <w:rPr>
          <w:rFonts w:ascii="Times New Roman" w:hAnsi="Times New Roman" w:cs="Times New Roman"/>
          <w:sz w:val="24"/>
          <w:szCs w:val="24"/>
        </w:rPr>
        <w:t xml:space="preserve">МЕТОДИКА РАСПРЕДЕЛЕНИЯ ИНЫХ МЕЖБЮДЖЕТНЫХ ТРАНСФЕРТОВ </w:t>
      </w:r>
    </w:p>
    <w:p w:rsidR="00F90F2F" w:rsidRPr="00366675" w:rsidRDefault="00F90F2F" w:rsidP="00F90F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66675">
        <w:rPr>
          <w:rFonts w:ascii="Times New Roman" w:hAnsi="Times New Roman" w:cs="Times New Roman"/>
          <w:sz w:val="24"/>
          <w:szCs w:val="24"/>
        </w:rPr>
        <w:t xml:space="preserve">БЮДЖЕТАМ СЕЛЬСКИХ ПОСЕЛЕНИЙ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366675">
        <w:rPr>
          <w:rFonts w:ascii="Times New Roman" w:hAnsi="Times New Roman" w:cs="Times New Roman"/>
          <w:sz w:val="24"/>
          <w:szCs w:val="24"/>
        </w:rPr>
        <w:t>ПАРАБЕЛЬСК</w:t>
      </w:r>
      <w:r>
        <w:rPr>
          <w:rFonts w:ascii="Times New Roman" w:hAnsi="Times New Roman" w:cs="Times New Roman"/>
          <w:sz w:val="24"/>
          <w:szCs w:val="24"/>
        </w:rPr>
        <w:t xml:space="preserve">ИЙ РАЙОН» </w:t>
      </w:r>
      <w:r w:rsidRPr="00366675">
        <w:rPr>
          <w:rFonts w:ascii="Times New Roman" w:hAnsi="Times New Roman" w:cs="Times New Roman"/>
          <w:sz w:val="24"/>
          <w:szCs w:val="24"/>
        </w:rPr>
        <w:t xml:space="preserve">НА ОБЕСПЕЧЕНИЕ УСЛОВИЙ ДЛЯ РАЗВИТИЯ </w:t>
      </w:r>
    </w:p>
    <w:p w:rsidR="00F90F2F" w:rsidRDefault="00F90F2F" w:rsidP="00F90F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66675">
        <w:rPr>
          <w:rFonts w:ascii="Times New Roman" w:hAnsi="Times New Roman" w:cs="Times New Roman"/>
          <w:sz w:val="24"/>
          <w:szCs w:val="24"/>
        </w:rPr>
        <w:t>ФИЗИЧЕСКОЙ КУЛЬТУРЫ И МАССОВОГО СПОРТА</w:t>
      </w:r>
    </w:p>
    <w:p w:rsidR="00F90F2F" w:rsidRDefault="00F90F2F" w:rsidP="00F90F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66675">
        <w:rPr>
          <w:lang w:eastAsia="ru-RU"/>
        </w:rPr>
        <w:t>Настоящая Методика устанавливает порядок распределения общего объема иных межбюджетных трансфертов, предоставляемых местным бюджетам на содержание ставок инструкторов по спорту  и приобретение спортивного инвентаря и оборудования.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66675">
        <w:rPr>
          <w:lang w:eastAsia="ru-RU"/>
        </w:rPr>
        <w:t xml:space="preserve">1. Объем иных межбюджетных трансфертов по </w:t>
      </w:r>
      <w:proofErr w:type="spellStart"/>
      <w:r w:rsidRPr="00366675">
        <w:rPr>
          <w:lang w:eastAsia="ru-RU"/>
        </w:rPr>
        <w:t>i-му</w:t>
      </w:r>
      <w:proofErr w:type="spellEnd"/>
      <w:r w:rsidRPr="00366675">
        <w:rPr>
          <w:lang w:eastAsia="ru-RU"/>
        </w:rPr>
        <w:t xml:space="preserve"> сельскому поселению на содержание  ставок инструкторов по спорту определяется по формуле: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366675">
        <w:rPr>
          <w:b/>
          <w:i/>
          <w:lang w:val="en-US" w:eastAsia="ru-RU"/>
        </w:rPr>
        <w:t>Si</w:t>
      </w:r>
      <w:r w:rsidRPr="00366675">
        <w:rPr>
          <w:b/>
          <w:i/>
          <w:lang w:eastAsia="ru-RU"/>
        </w:rPr>
        <w:t xml:space="preserve"> = </w:t>
      </w:r>
      <w:proofErr w:type="spellStart"/>
      <w:proofErr w:type="gramStart"/>
      <w:r w:rsidRPr="00366675">
        <w:rPr>
          <w:b/>
          <w:i/>
          <w:lang w:val="en-US" w:eastAsia="ru-RU"/>
        </w:rPr>
        <w:t>Kp</w:t>
      </w:r>
      <w:proofErr w:type="spellEnd"/>
      <w:proofErr w:type="gramEnd"/>
      <w:r w:rsidRPr="00366675">
        <w:rPr>
          <w:b/>
          <w:i/>
          <w:lang w:eastAsia="ru-RU"/>
        </w:rPr>
        <w:t xml:space="preserve"> * </w:t>
      </w:r>
      <w:r w:rsidRPr="00366675">
        <w:rPr>
          <w:b/>
          <w:i/>
          <w:lang w:val="en-US" w:eastAsia="ru-RU"/>
        </w:rPr>
        <w:t>X</w:t>
      </w:r>
      <w:r w:rsidRPr="00366675">
        <w:rPr>
          <w:b/>
          <w:i/>
          <w:lang w:eastAsia="ru-RU"/>
        </w:rPr>
        <w:t xml:space="preserve">,   </w:t>
      </w:r>
      <w:r w:rsidRPr="00366675">
        <w:rPr>
          <w:lang w:eastAsia="ru-RU"/>
        </w:rPr>
        <w:t>где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b/>
          <w:i/>
          <w:sz w:val="40"/>
          <w:szCs w:val="40"/>
          <w:lang w:eastAsia="ru-RU"/>
        </w:rPr>
      </w:pPr>
      <w:r w:rsidRPr="00366675">
        <w:rPr>
          <w:b/>
          <w:i/>
          <w:sz w:val="40"/>
          <w:szCs w:val="40"/>
          <w:lang w:eastAsia="ru-RU"/>
        </w:rPr>
        <w:t xml:space="preserve">  </w:t>
      </w:r>
      <w:r w:rsidRPr="00366675">
        <w:rPr>
          <w:lang w:val="en-US" w:eastAsia="ru-RU"/>
        </w:rPr>
        <w:t>Si</w:t>
      </w:r>
      <w:r w:rsidRPr="00366675">
        <w:rPr>
          <w:lang w:eastAsia="ru-RU"/>
        </w:rPr>
        <w:t xml:space="preserve"> – сумма межбюджетного трансферта </w:t>
      </w:r>
      <w:proofErr w:type="spellStart"/>
      <w:r w:rsidRPr="00366675">
        <w:rPr>
          <w:lang w:eastAsia="ru-RU"/>
        </w:rPr>
        <w:t>i-му</w:t>
      </w:r>
      <w:proofErr w:type="spellEnd"/>
      <w:r w:rsidRPr="00366675">
        <w:rPr>
          <w:lang w:eastAsia="ru-RU"/>
        </w:rPr>
        <w:t xml:space="preserve"> сельскому поселению на </w:t>
      </w:r>
      <w:proofErr w:type="gramStart"/>
      <w:r w:rsidRPr="00366675">
        <w:rPr>
          <w:lang w:eastAsia="ru-RU"/>
        </w:rPr>
        <w:t>содержание  ставок</w:t>
      </w:r>
      <w:proofErr w:type="gramEnd"/>
      <w:r w:rsidRPr="00366675">
        <w:rPr>
          <w:lang w:eastAsia="ru-RU"/>
        </w:rPr>
        <w:t xml:space="preserve"> инструкторов по спорту;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366675">
        <w:rPr>
          <w:lang w:eastAsia="ru-RU"/>
        </w:rPr>
        <w:t xml:space="preserve">   </w:t>
      </w:r>
      <w:proofErr w:type="spellStart"/>
      <w:proofErr w:type="gramStart"/>
      <w:r w:rsidRPr="00366675">
        <w:rPr>
          <w:lang w:val="en-US" w:eastAsia="ru-RU"/>
        </w:rPr>
        <w:t>Kp</w:t>
      </w:r>
      <w:proofErr w:type="spellEnd"/>
      <w:proofErr w:type="gramEnd"/>
      <w:r w:rsidRPr="00366675">
        <w:rPr>
          <w:lang w:eastAsia="ru-RU"/>
        </w:rPr>
        <w:t xml:space="preserve"> – количество ставок инструкторов по спорту в </w:t>
      </w:r>
      <w:proofErr w:type="spellStart"/>
      <w:r w:rsidRPr="00366675">
        <w:rPr>
          <w:lang w:val="en-US" w:eastAsia="ru-RU"/>
        </w:rPr>
        <w:t>i</w:t>
      </w:r>
      <w:proofErr w:type="spellEnd"/>
      <w:r w:rsidRPr="00366675">
        <w:rPr>
          <w:lang w:eastAsia="ru-RU"/>
        </w:rPr>
        <w:t>-поселении;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366675">
        <w:rPr>
          <w:lang w:eastAsia="ru-RU"/>
        </w:rPr>
        <w:t xml:space="preserve">   </w:t>
      </w:r>
      <w:proofErr w:type="gramStart"/>
      <w:r w:rsidRPr="00366675">
        <w:rPr>
          <w:lang w:val="en-US" w:eastAsia="ru-RU"/>
        </w:rPr>
        <w:t>x</w:t>
      </w:r>
      <w:proofErr w:type="gramEnd"/>
      <w:r w:rsidRPr="00366675">
        <w:rPr>
          <w:lang w:eastAsia="ru-RU"/>
        </w:rPr>
        <w:t xml:space="preserve"> – размер межбюджетного трансферта на оплату труда инструкторов по спорту пропорциональный количеству ставок в районе.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366675">
        <w:rPr>
          <w:lang w:eastAsia="ru-RU"/>
        </w:rPr>
        <w:t>Размер межбюджетного трансферта на оплату труда инструкторов по спорту пропорциональный количеству ставок в районе определяется по формуле: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m:oMath>
        <m:r>
          <m:rPr>
            <m:sty m:val="bi"/>
          </m:rPr>
          <w:rPr>
            <w:rFonts w:ascii="Cambria Math" w:hAnsi="Cambria Math"/>
            <w:sz w:val="40"/>
            <w:szCs w:val="40"/>
          </w:rPr>
          <m:t>x</m:t>
        </m:r>
        <m:r>
          <m:rPr>
            <m:sty m:val="b"/>
          </m:rPr>
          <w:rPr>
            <w:rFonts w:ascii="Cambria Math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b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Sz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>Kr</m:t>
            </m:r>
          </m:den>
        </m:f>
      </m:oMath>
      <w:r w:rsidRPr="00366675">
        <w:rPr>
          <w:sz w:val="18"/>
          <w:szCs w:val="18"/>
          <w:lang w:eastAsia="ru-RU"/>
        </w:rPr>
        <w:t xml:space="preserve"> </w:t>
      </w:r>
      <w:r w:rsidRPr="00366675">
        <w:rPr>
          <w:lang w:eastAsia="ru-RU"/>
        </w:rPr>
        <w:t>,  где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spellStart"/>
      <w:r w:rsidRPr="00366675">
        <w:rPr>
          <w:lang w:val="en-US" w:eastAsia="ru-RU"/>
        </w:rPr>
        <w:t>Sz</w:t>
      </w:r>
      <w:proofErr w:type="spellEnd"/>
      <w:r w:rsidRPr="00366675">
        <w:rPr>
          <w:lang w:eastAsia="ru-RU"/>
        </w:rPr>
        <w:t xml:space="preserve"> – объем межбюджетного трансферта, выделенного на оплату труда инструкторов по спорту;</w:t>
      </w:r>
      <w:r w:rsidRPr="00366675">
        <w:rPr>
          <w:lang w:eastAsia="ru-RU"/>
        </w:rPr>
        <w:br/>
        <w:t xml:space="preserve"> </w:t>
      </w:r>
      <w:r w:rsidRPr="00366675">
        <w:rPr>
          <w:lang w:val="en-US" w:eastAsia="ru-RU"/>
        </w:rPr>
        <w:t>Kr</w:t>
      </w:r>
      <w:r w:rsidRPr="00366675">
        <w:rPr>
          <w:lang w:eastAsia="ru-RU"/>
        </w:rPr>
        <w:t xml:space="preserve"> – общее количество ставок инструкторов по спорту в районе</w:t>
      </w: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ind w:firstLine="54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ind w:firstLine="540"/>
        <w:jc w:val="both"/>
        <w:rPr>
          <w:lang w:eastAsia="ru-RU"/>
        </w:rPr>
      </w:pPr>
      <w:r w:rsidRPr="00366675">
        <w:rPr>
          <w:lang w:eastAsia="ru-RU"/>
        </w:rPr>
        <w:t xml:space="preserve">2. Объем иных межбюджетных трансфертов по </w:t>
      </w:r>
      <w:proofErr w:type="spellStart"/>
      <w:r w:rsidRPr="00366675">
        <w:rPr>
          <w:lang w:eastAsia="ru-RU"/>
        </w:rPr>
        <w:t>i-му</w:t>
      </w:r>
      <w:proofErr w:type="spellEnd"/>
      <w:r w:rsidRPr="00366675">
        <w:rPr>
          <w:lang w:eastAsia="ru-RU"/>
        </w:rPr>
        <w:t xml:space="preserve"> сельскому поселению Парабельского района на приобретение спортивного инвентаря и оборудования определяется по следующей формуле:</w:t>
      </w:r>
    </w:p>
    <w:p w:rsidR="00F90F2F" w:rsidRPr="00366675" w:rsidRDefault="00F90F2F" w:rsidP="00F90F2F">
      <w:pPr>
        <w:suppressAutoHyphens w:val="0"/>
        <w:ind w:firstLine="54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jc w:val="center"/>
        <w:rPr>
          <w:lang w:eastAsia="ru-RU"/>
        </w:rPr>
      </w:pPr>
      <w:proofErr w:type="spellStart"/>
      <w:r w:rsidRPr="00366675">
        <w:rPr>
          <w:b/>
          <w:lang w:val="en-US" w:eastAsia="ru-RU"/>
        </w:rPr>
        <w:t>Spi</w:t>
      </w:r>
      <w:proofErr w:type="spellEnd"/>
      <w:r w:rsidRPr="00366675">
        <w:rPr>
          <w:b/>
          <w:lang w:eastAsia="ru-RU"/>
        </w:rPr>
        <w:t xml:space="preserve"> = </w:t>
      </w:r>
      <w:proofErr w:type="spellStart"/>
      <w:proofErr w:type="gramStart"/>
      <w:r w:rsidRPr="00366675">
        <w:rPr>
          <w:b/>
          <w:lang w:val="en-US" w:eastAsia="ru-RU"/>
        </w:rPr>
        <w:t>Kp</w:t>
      </w:r>
      <w:proofErr w:type="spellEnd"/>
      <w:proofErr w:type="gramEnd"/>
      <w:r w:rsidRPr="00366675">
        <w:rPr>
          <w:b/>
          <w:lang w:eastAsia="ru-RU"/>
        </w:rPr>
        <w:t xml:space="preserve"> * </w:t>
      </w:r>
      <w:r w:rsidRPr="00366675">
        <w:rPr>
          <w:b/>
          <w:lang w:val="en-US" w:eastAsia="ru-RU"/>
        </w:rPr>
        <w:t>P</w:t>
      </w:r>
      <w:r w:rsidRPr="00366675">
        <w:rPr>
          <w:lang w:eastAsia="ru-RU"/>
        </w:rPr>
        <w:t>,   где</w:t>
      </w:r>
    </w:p>
    <w:p w:rsidR="00F90F2F" w:rsidRPr="00366675" w:rsidRDefault="00F90F2F" w:rsidP="00F90F2F">
      <w:pPr>
        <w:suppressAutoHyphens w:val="0"/>
        <w:jc w:val="center"/>
        <w:rPr>
          <w:lang w:eastAsia="ru-RU"/>
        </w:rPr>
      </w:pPr>
    </w:p>
    <w:p w:rsidR="00F90F2F" w:rsidRPr="00366675" w:rsidRDefault="00F90F2F" w:rsidP="00F90F2F">
      <w:pPr>
        <w:suppressAutoHyphens w:val="0"/>
        <w:jc w:val="both"/>
        <w:rPr>
          <w:lang w:eastAsia="ru-RU"/>
        </w:rPr>
      </w:pPr>
      <w:proofErr w:type="spellStart"/>
      <w:r w:rsidRPr="00366675">
        <w:rPr>
          <w:lang w:val="en-US" w:eastAsia="ru-RU"/>
        </w:rPr>
        <w:t>Spi</w:t>
      </w:r>
      <w:proofErr w:type="spellEnd"/>
      <w:r w:rsidRPr="00366675">
        <w:rPr>
          <w:lang w:eastAsia="ru-RU"/>
        </w:rPr>
        <w:t xml:space="preserve"> – сумма межбюджетного трансферта </w:t>
      </w:r>
      <w:proofErr w:type="spellStart"/>
      <w:r w:rsidRPr="00366675">
        <w:rPr>
          <w:lang w:eastAsia="ru-RU"/>
        </w:rPr>
        <w:t>i-му</w:t>
      </w:r>
      <w:proofErr w:type="spellEnd"/>
      <w:r w:rsidRPr="00366675">
        <w:rPr>
          <w:lang w:eastAsia="ru-RU"/>
        </w:rPr>
        <w:t xml:space="preserve"> сельскому поселению на приобретение спортивного инвентаря и оборудования;</w:t>
      </w:r>
    </w:p>
    <w:p w:rsidR="00F90F2F" w:rsidRPr="00366675" w:rsidRDefault="00F90F2F" w:rsidP="00F90F2F">
      <w:pPr>
        <w:suppressAutoHyphens w:val="0"/>
        <w:jc w:val="both"/>
        <w:rPr>
          <w:lang w:eastAsia="ru-RU"/>
        </w:rPr>
      </w:pPr>
      <w:proofErr w:type="spellStart"/>
      <w:proofErr w:type="gramStart"/>
      <w:r w:rsidRPr="00366675">
        <w:rPr>
          <w:lang w:val="en-US" w:eastAsia="ru-RU"/>
        </w:rPr>
        <w:t>Kp</w:t>
      </w:r>
      <w:proofErr w:type="spellEnd"/>
      <w:proofErr w:type="gramEnd"/>
      <w:r w:rsidRPr="00366675">
        <w:rPr>
          <w:lang w:eastAsia="ru-RU"/>
        </w:rPr>
        <w:t xml:space="preserve"> – количество ставок инструкторов по спорту в </w:t>
      </w:r>
      <w:proofErr w:type="spellStart"/>
      <w:r w:rsidRPr="00366675">
        <w:rPr>
          <w:lang w:val="en-US" w:eastAsia="ru-RU"/>
        </w:rPr>
        <w:t>i</w:t>
      </w:r>
      <w:proofErr w:type="spellEnd"/>
      <w:r w:rsidRPr="00366675">
        <w:rPr>
          <w:lang w:eastAsia="ru-RU"/>
        </w:rPr>
        <w:t>-поселении;</w:t>
      </w:r>
    </w:p>
    <w:p w:rsidR="00F90F2F" w:rsidRPr="00366675" w:rsidRDefault="00F90F2F" w:rsidP="00F90F2F">
      <w:pPr>
        <w:suppressAutoHyphens w:val="0"/>
        <w:jc w:val="both"/>
        <w:rPr>
          <w:lang w:eastAsia="ru-RU"/>
        </w:rPr>
      </w:pPr>
      <w:r w:rsidRPr="00366675">
        <w:rPr>
          <w:lang w:val="en-US" w:eastAsia="ru-RU"/>
        </w:rPr>
        <w:t>P</w:t>
      </w:r>
      <w:r w:rsidRPr="00366675">
        <w:rPr>
          <w:lang w:eastAsia="ru-RU"/>
        </w:rPr>
        <w:t xml:space="preserve"> – </w:t>
      </w:r>
      <w:proofErr w:type="gramStart"/>
      <w:r w:rsidRPr="00366675">
        <w:rPr>
          <w:lang w:eastAsia="ru-RU"/>
        </w:rPr>
        <w:t>размер</w:t>
      </w:r>
      <w:proofErr w:type="gramEnd"/>
      <w:r w:rsidRPr="00366675">
        <w:rPr>
          <w:lang w:eastAsia="ru-RU"/>
        </w:rPr>
        <w:t xml:space="preserve"> межбюджетного трансферта на приобретение спортивного инвентаря и оборудования пропорциональный количеству ставок инструкторов по спорту в районе</w:t>
      </w:r>
    </w:p>
    <w:p w:rsidR="00F90F2F" w:rsidRDefault="00F90F2F" w:rsidP="00F90F2F">
      <w:pPr>
        <w:suppressAutoHyphens w:val="0"/>
        <w:jc w:val="both"/>
        <w:rPr>
          <w:lang w:eastAsia="ru-RU"/>
        </w:rPr>
      </w:pPr>
    </w:p>
    <w:p w:rsidR="00F90F2F" w:rsidRDefault="00F90F2F" w:rsidP="00F90F2F">
      <w:pPr>
        <w:suppressAutoHyphens w:val="0"/>
        <w:jc w:val="both"/>
        <w:rPr>
          <w:lang w:eastAsia="ru-RU"/>
        </w:rPr>
      </w:pPr>
    </w:p>
    <w:p w:rsidR="00F90F2F" w:rsidRDefault="00F90F2F" w:rsidP="00F90F2F">
      <w:pPr>
        <w:suppressAutoHyphens w:val="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jc w:val="both"/>
        <w:rPr>
          <w:lang w:eastAsia="ru-RU"/>
        </w:rPr>
      </w:pPr>
      <w:r w:rsidRPr="00366675">
        <w:rPr>
          <w:lang w:eastAsia="ru-RU"/>
        </w:rPr>
        <w:lastRenderedPageBreak/>
        <w:t>Размер межбюджетного трансферта на приобретение спортивного инвентаря и оборудования пропорциональный количеству ставок инструкторов по спорту в районе определяется по формуле:</w:t>
      </w:r>
    </w:p>
    <w:p w:rsidR="00F90F2F" w:rsidRPr="00366675" w:rsidRDefault="00F90F2F" w:rsidP="00F90F2F">
      <w:pPr>
        <w:suppressAutoHyphens w:val="0"/>
        <w:jc w:val="both"/>
        <w:rPr>
          <w:lang w:eastAsia="ru-RU"/>
        </w:rPr>
      </w:pPr>
    </w:p>
    <w:p w:rsidR="00F90F2F" w:rsidRPr="00366675" w:rsidRDefault="00F90F2F" w:rsidP="00F90F2F">
      <w:pPr>
        <w:suppressAutoHyphens w:val="0"/>
        <w:jc w:val="center"/>
        <w:rPr>
          <w:lang w:eastAsia="ru-RU"/>
        </w:rPr>
      </w:pPr>
      <m:oMath>
        <m:r>
          <m:rPr>
            <m:sty m:val="bi"/>
          </m:rPr>
          <w:rPr>
            <w:rFonts w:ascii="Cambria Math" w:hAnsi="Cambria Math"/>
            <w:sz w:val="40"/>
            <w:szCs w:val="40"/>
            <w:lang w:val="en-US"/>
          </w:rPr>
          <m:t>P</m:t>
        </m:r>
        <m:r>
          <m:rPr>
            <m:sty m:val="b"/>
          </m:rPr>
          <w:rPr>
            <w:rFonts w:ascii="Cambria Math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b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Si</m:t>
            </m:r>
          </m:num>
          <m:den>
            <m:r>
              <m:rPr>
                <m:sty m:val="b"/>
              </m:rPr>
              <w:rPr>
                <w:rFonts w:ascii="Cambria Math"/>
                <w:sz w:val="40"/>
                <w:szCs w:val="40"/>
                <w:lang w:val="en-US"/>
              </w:rPr>
              <m:t>Kr</m:t>
            </m:r>
          </m:den>
        </m:f>
      </m:oMath>
      <w:r w:rsidRPr="00366675">
        <w:rPr>
          <w:lang w:eastAsia="ru-RU"/>
        </w:rPr>
        <w:t>,    где</w:t>
      </w:r>
    </w:p>
    <w:p w:rsidR="00F90F2F" w:rsidRPr="00366675" w:rsidRDefault="00F90F2F" w:rsidP="00F90F2F">
      <w:pPr>
        <w:suppressAutoHyphens w:val="0"/>
        <w:ind w:firstLine="540"/>
        <w:jc w:val="both"/>
        <w:rPr>
          <w:lang w:eastAsia="ru-RU"/>
        </w:rPr>
      </w:pPr>
      <w:r w:rsidRPr="00366675">
        <w:rPr>
          <w:lang w:eastAsia="ru-RU"/>
        </w:rPr>
        <w:t>P – размер межбюджетного трансферта на приобретение спортивного инвентаря и оборудования пропорциональный количеству ставок инструкторов по спорту в районе;</w:t>
      </w:r>
    </w:p>
    <w:p w:rsidR="00F90F2F" w:rsidRPr="00366675" w:rsidRDefault="00F90F2F" w:rsidP="00F90F2F">
      <w:pPr>
        <w:suppressAutoHyphens w:val="0"/>
        <w:rPr>
          <w:lang w:eastAsia="ru-RU"/>
        </w:rPr>
      </w:pPr>
    </w:p>
    <w:p w:rsidR="00F90F2F" w:rsidRDefault="00F90F2F" w:rsidP="00F90F2F">
      <w:pPr>
        <w:rPr>
          <w:sz w:val="20"/>
          <w:szCs w:val="20"/>
        </w:rPr>
      </w:pPr>
      <w:r w:rsidRPr="00366675">
        <w:rPr>
          <w:lang w:eastAsia="ru-RU"/>
        </w:rPr>
        <w:t xml:space="preserve">        </w:t>
      </w:r>
      <w:proofErr w:type="gramStart"/>
      <w:r w:rsidRPr="00366675">
        <w:rPr>
          <w:lang w:val="en-US" w:eastAsia="ru-RU"/>
        </w:rPr>
        <w:t>Si</w:t>
      </w:r>
      <w:r w:rsidRPr="00366675">
        <w:rPr>
          <w:lang w:eastAsia="ru-RU"/>
        </w:rPr>
        <w:t xml:space="preserve"> – объем межбюджетного трансферта, выделенного на приобретение спортивного инвентаря и оборудования;</w:t>
      </w:r>
      <w:r w:rsidRPr="00366675">
        <w:rPr>
          <w:lang w:eastAsia="ru-RU"/>
        </w:rPr>
        <w:br/>
        <w:t xml:space="preserve">        </w:t>
      </w:r>
      <w:r w:rsidRPr="00366675">
        <w:rPr>
          <w:lang w:val="en-US" w:eastAsia="ru-RU"/>
        </w:rPr>
        <w:t>Kr</w:t>
      </w:r>
      <w:r w:rsidRPr="00366675">
        <w:rPr>
          <w:lang w:eastAsia="ru-RU"/>
        </w:rPr>
        <w:t xml:space="preserve"> – количество ставок инструкторов по спорту в районе.</w:t>
      </w:r>
      <w:proofErr w:type="gramEnd"/>
      <w:r w:rsidRPr="00366675">
        <w:rPr>
          <w:lang w:eastAsia="ru-RU"/>
        </w:rPr>
        <w:br/>
      </w:r>
    </w:p>
    <w:p w:rsidR="00F90F2F" w:rsidRDefault="00F90F2F" w:rsidP="00F90F2F">
      <w:pPr>
        <w:jc w:val="both"/>
        <w:rPr>
          <w:sz w:val="20"/>
          <w:szCs w:val="20"/>
        </w:rPr>
      </w:pPr>
    </w:p>
    <w:p w:rsidR="00F90F2F" w:rsidRDefault="00F90F2F" w:rsidP="00F90F2F">
      <w:pPr>
        <w:jc w:val="both"/>
        <w:rPr>
          <w:sz w:val="20"/>
          <w:szCs w:val="20"/>
        </w:rPr>
      </w:pPr>
    </w:p>
    <w:p w:rsidR="00F90F2F" w:rsidRDefault="00F90F2F" w:rsidP="00F90F2F">
      <w:pPr>
        <w:jc w:val="both"/>
        <w:rPr>
          <w:sz w:val="20"/>
          <w:szCs w:val="20"/>
        </w:rPr>
      </w:pPr>
    </w:p>
    <w:p w:rsidR="00F90F2F" w:rsidRDefault="00F90F2F" w:rsidP="00F90F2F">
      <w:pPr>
        <w:jc w:val="both"/>
        <w:rPr>
          <w:sz w:val="20"/>
          <w:szCs w:val="20"/>
        </w:rPr>
      </w:pPr>
    </w:p>
    <w:p w:rsidR="00F90F2F" w:rsidRDefault="00F90F2F" w:rsidP="00F90F2F">
      <w:pPr>
        <w:jc w:val="both"/>
        <w:rPr>
          <w:sz w:val="20"/>
          <w:szCs w:val="20"/>
        </w:rPr>
      </w:pPr>
    </w:p>
    <w:p w:rsidR="00F90F2F" w:rsidRDefault="00F90F2F" w:rsidP="00F90F2F">
      <w:pPr>
        <w:jc w:val="both"/>
        <w:rPr>
          <w:sz w:val="20"/>
          <w:szCs w:val="20"/>
        </w:rPr>
      </w:pPr>
    </w:p>
    <w:p w:rsidR="00F90F2F" w:rsidRDefault="00F90F2F" w:rsidP="00F90F2F">
      <w:pPr>
        <w:jc w:val="both"/>
      </w:pPr>
      <w:r w:rsidRPr="00895613">
        <w:t xml:space="preserve">Заместитель </w:t>
      </w:r>
      <w:r>
        <w:t>Главы рай</w:t>
      </w:r>
      <w:r w:rsidRPr="00895613">
        <w:t>она</w:t>
      </w:r>
      <w:r>
        <w:t>-</w:t>
      </w:r>
    </w:p>
    <w:p w:rsidR="00F90F2F" w:rsidRPr="00895613" w:rsidRDefault="00F90F2F" w:rsidP="00F90F2F">
      <w:pPr>
        <w:jc w:val="both"/>
      </w:pPr>
      <w:r>
        <w:t>Управляющий делами                                                                                            А.А. Костарев</w:t>
      </w:r>
    </w:p>
    <w:p w:rsidR="006F1554" w:rsidRDefault="006F1554"/>
    <w:sectPr w:rsidR="006F1554" w:rsidSect="00A0578A">
      <w:headerReference w:type="default" r:id="rId6"/>
      <w:footnotePr>
        <w:pos w:val="beneathText"/>
      </w:footnotePr>
      <w:pgSz w:w="11905" w:h="16837"/>
      <w:pgMar w:top="1134" w:right="567" w:bottom="1134" w:left="1134" w:header="720" w:footer="720" w:gutter="0"/>
      <w:pgNumType w:start="11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78A" w:rsidRDefault="00A0578A" w:rsidP="00A0578A">
      <w:r>
        <w:separator/>
      </w:r>
    </w:p>
  </w:endnote>
  <w:endnote w:type="continuationSeparator" w:id="0">
    <w:p w:rsidR="00A0578A" w:rsidRDefault="00A0578A" w:rsidP="00A05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78A" w:rsidRDefault="00A0578A" w:rsidP="00A0578A">
      <w:r>
        <w:separator/>
      </w:r>
    </w:p>
  </w:footnote>
  <w:footnote w:type="continuationSeparator" w:id="0">
    <w:p w:rsidR="00A0578A" w:rsidRDefault="00A0578A" w:rsidP="00A057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5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A0578A" w:rsidRPr="00B72D47" w:rsidRDefault="00E87F20">
        <w:pPr>
          <w:pStyle w:val="a5"/>
          <w:jc w:val="center"/>
          <w:rPr>
            <w:sz w:val="22"/>
            <w:szCs w:val="22"/>
          </w:rPr>
        </w:pPr>
        <w:r w:rsidRPr="00B72D47">
          <w:rPr>
            <w:sz w:val="22"/>
            <w:szCs w:val="22"/>
          </w:rPr>
          <w:fldChar w:fldCharType="begin"/>
        </w:r>
        <w:r w:rsidRPr="00B72D47">
          <w:rPr>
            <w:sz w:val="22"/>
            <w:szCs w:val="22"/>
          </w:rPr>
          <w:instrText xml:space="preserve"> PAGE   \* MERGEFORMAT </w:instrText>
        </w:r>
        <w:r w:rsidRPr="00B72D47">
          <w:rPr>
            <w:sz w:val="22"/>
            <w:szCs w:val="22"/>
          </w:rPr>
          <w:fldChar w:fldCharType="separate"/>
        </w:r>
        <w:r w:rsidR="00B72D47">
          <w:rPr>
            <w:noProof/>
            <w:sz w:val="22"/>
            <w:szCs w:val="22"/>
          </w:rPr>
          <w:t>118</w:t>
        </w:r>
        <w:r w:rsidRPr="00B72D47">
          <w:rPr>
            <w:sz w:val="22"/>
            <w:szCs w:val="22"/>
          </w:rPr>
          <w:fldChar w:fldCharType="end"/>
        </w:r>
      </w:p>
    </w:sdtContent>
  </w:sdt>
  <w:p w:rsidR="00A0578A" w:rsidRDefault="00A057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F90F2F"/>
    <w:rsid w:val="00452592"/>
    <w:rsid w:val="006F1554"/>
    <w:rsid w:val="00A03C86"/>
    <w:rsid w:val="00A0578A"/>
    <w:rsid w:val="00A12362"/>
    <w:rsid w:val="00AE2702"/>
    <w:rsid w:val="00B72D47"/>
    <w:rsid w:val="00E87F20"/>
    <w:rsid w:val="00F90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90F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0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F2F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A057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57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A057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057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2151</Characters>
  <Application>Microsoft Office Word</Application>
  <DocSecurity>0</DocSecurity>
  <Lines>17</Lines>
  <Paragraphs>5</Paragraphs>
  <ScaleCrop>false</ScaleCrop>
  <Company>Microsoft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Melnikova</dc:creator>
  <cp:keywords/>
  <dc:description/>
  <cp:lastModifiedBy>But</cp:lastModifiedBy>
  <cp:revision>6</cp:revision>
  <cp:lastPrinted>2025-10-09T03:40:00Z</cp:lastPrinted>
  <dcterms:created xsi:type="dcterms:W3CDTF">2025-10-03T03:35:00Z</dcterms:created>
  <dcterms:modified xsi:type="dcterms:W3CDTF">2025-10-09T03:44:00Z</dcterms:modified>
</cp:coreProperties>
</file>